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142"/>
        <w:jc w:val="center"/>
        <w:rPr>
          <w:rFonts w:ascii="Times New Roman" w:hAnsi="Times New Roman" w:cs="Times New Roman" w:eastAsia="Times New Roman"/>
          <w:b/>
          <w:i/>
          <w:color w:val="FF0000"/>
          <w:spacing w:val="0"/>
          <w:position w:val="0"/>
          <w:sz w:val="28"/>
          <w:shd w:fill="auto" w:val="clear"/>
        </w:rPr>
      </w:pPr>
      <w:r>
        <w:object w:dxaOrig="8596" w:dyaOrig="5256">
          <v:rect xmlns:o="urn:schemas-microsoft-com:office:office" xmlns:v="urn:schemas-microsoft-com:vml" id="rectole0000000000" style="width:429.800000pt;height:262.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FF0000"/>
          <w:spacing w:val="0"/>
          <w:position w:val="0"/>
          <w:sz w:val="28"/>
          <w:shd w:fill="auto" w:val="clear"/>
        </w:rPr>
        <w:t xml:space="preserve">К</w:t>
      </w:r>
      <w:r>
        <w:rPr>
          <w:rFonts w:ascii="Times New Roman" w:hAnsi="Times New Roman" w:cs="Times New Roman" w:eastAsia="Times New Roman"/>
          <w:b/>
          <w:i/>
          <w:color w:val="FF0000"/>
          <w:spacing w:val="0"/>
          <w:position w:val="0"/>
          <w:sz w:val="28"/>
          <w:shd w:fill="auto" w:val="clear"/>
        </w:rPr>
        <w:t xml:space="preserve">онсультация для родителей: </w:t>
      </w:r>
      <w:r>
        <w:rPr>
          <w:rFonts w:ascii="Times New Roman" w:hAnsi="Times New Roman" w:cs="Times New Roman" w:eastAsia="Times New Roman"/>
          <w:b/>
          <w:i/>
          <w:color w:val="FF0000"/>
          <w:spacing w:val="0"/>
          <w:position w:val="0"/>
          <w:sz w:val="28"/>
          <w:shd w:fill="auto" w:val="clear"/>
        </w:rPr>
        <w:t xml:space="preserve">«</w:t>
      </w:r>
      <w:r>
        <w:rPr>
          <w:rFonts w:ascii="Times New Roman" w:hAnsi="Times New Roman" w:cs="Times New Roman" w:eastAsia="Times New Roman"/>
          <w:b/>
          <w:i/>
          <w:color w:val="FF0000"/>
          <w:spacing w:val="0"/>
          <w:position w:val="0"/>
          <w:sz w:val="28"/>
          <w:shd w:fill="auto" w:val="clear"/>
        </w:rPr>
        <w:t xml:space="preserve">Пропаганда здорового образа жизни в семье</w:t>
      </w:r>
      <w:r>
        <w:rPr>
          <w:rFonts w:ascii="Times New Roman" w:hAnsi="Times New Roman" w:cs="Times New Roman" w:eastAsia="Times New Roman"/>
          <w:b/>
          <w:i/>
          <w:color w:val="FF0000"/>
          <w:spacing w:val="0"/>
          <w:position w:val="0"/>
          <w:sz w:val="28"/>
          <w:shd w:fill="auto" w:val="clear"/>
        </w:rPr>
        <w:t xml:space="preserve">»</w:t>
      </w:r>
    </w:p>
    <w:p>
      <w:pPr>
        <w:spacing w:before="0" w:after="160" w:line="259"/>
        <w:ind w:right="0" w:left="0" w:firstLine="142"/>
        <w:jc w:val="center"/>
        <w:rPr>
          <w:rFonts w:ascii="Times New Roman" w:hAnsi="Times New Roman" w:cs="Times New Roman" w:eastAsia="Times New Roman"/>
          <w:b/>
          <w:i/>
          <w:color w:val="FF0000"/>
          <w:spacing w:val="0"/>
          <w:position w:val="0"/>
          <w:sz w:val="28"/>
          <w:shd w:fill="auto" w:val="clear"/>
        </w:rPr>
      </w:pPr>
      <w:r>
        <w:rPr>
          <w:rFonts w:ascii="Times New Roman" w:hAnsi="Times New Roman" w:cs="Times New Roman" w:eastAsia="Times New Roman"/>
          <w:b/>
          <w:i/>
          <w:color w:val="FF0000"/>
          <w:spacing w:val="0"/>
          <w:position w:val="0"/>
          <w:sz w:val="28"/>
          <w:shd w:fill="auto" w:val="clear"/>
        </w:rPr>
        <w:t xml:space="preserve">Подготовила воспитатель : </w:t>
      </w:r>
    </w:p>
    <w:p>
      <w:pPr>
        <w:spacing w:before="0" w:after="160" w:line="259"/>
        <w:ind w:right="0" w:left="0" w:firstLine="142"/>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i/>
          <w:color w:val="FF0000"/>
          <w:spacing w:val="0"/>
          <w:position w:val="0"/>
          <w:sz w:val="28"/>
          <w:shd w:fill="auto" w:val="clear"/>
        </w:rPr>
        <w:t xml:space="preserve">Кабаличева Виктория Владимировна</w:t>
      </w:r>
    </w:p>
    <w:p>
      <w:pPr>
        <w:spacing w:before="0" w:after="160" w:line="259"/>
        <w:ind w:right="0" w:left="0" w:firstLine="142"/>
        <w:jc w:val="center"/>
        <w:rPr>
          <w:rFonts w:ascii="Times New Roman" w:hAnsi="Times New Roman" w:cs="Times New Roman" w:eastAsia="Times New Roman"/>
          <w:b/>
          <w:i/>
          <w:color w:val="FF0000"/>
          <w:spacing w:val="0"/>
          <w:position w:val="0"/>
          <w:sz w:val="28"/>
          <w:shd w:fill="auto" w:val="clear"/>
        </w:rPr>
      </w:pPr>
    </w:p>
    <w:p>
      <w:pPr>
        <w:spacing w:before="0" w:after="160" w:line="259"/>
        <w:ind w:right="0" w:left="0" w:firstLine="142"/>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Человеческое дитя - здоровое... развитое... Это не только идеал и абстрактная ценность, но и практически достижимая норма жизни.</w:t>
      </w:r>
    </w:p>
    <w:p>
      <w:pPr>
        <w:spacing w:before="0" w:after="160" w:line="259"/>
        <w:ind w:right="0" w:left="0" w:firstLine="142"/>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Воспитание детей - большая радость и большая ответственность и большой труд. Недостаточно обеспечить материальное благополучие - необходимо, чтобы каждый ребёнок рос в условиях душевного комфорта, добропорядочности. 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 Забота о воспитании здорового ребенка является приоритетной и в работе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 В дошкольном детстве закладывается фундамент здоровья ребенка, происходят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pPr>
        <w:spacing w:before="0" w:after="160" w:line="259"/>
        <w:ind w:right="0" w:left="0" w:firstLine="142"/>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Рост количества детских заболеваний связан не только с социально-экологической обстановкой, но и с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происходят ухудшение развития двигательной функции и снижение физической работоспособности ребенка. Решающая роль по формированию личностного потенциала и пропаганде здорового образа жизни принадлежит семье. Сегодня важно нам, взрослым, формировать и поддерживать интерес к оздоровлению как самих себя, так и своих детей.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 1 ст. 18 Закона РФ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Об образовании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w:t>
      </w:r>
      <w:r>
        <w:rPr>
          <w:rFonts w:ascii="Calibri" w:hAnsi="Calibri" w:cs="Calibri" w:eastAsia="Calibri"/>
          <w:b/>
          <w:i/>
          <w:color w:val="FF0000"/>
          <w:spacing w:val="0"/>
          <w:position w:val="0"/>
          <w:sz w:val="28"/>
          <w:shd w:fill="auto" w:val="clear"/>
        </w:rPr>
        <w:t xml:space="preserve">правильно организованный режим дня</w:t>
      </w:r>
      <w:r>
        <w:rPr>
          <w:rFonts w:ascii="Calibri" w:hAnsi="Calibri" w:cs="Calibri" w:eastAsia="Calibri"/>
          <w:i/>
          <w:color w:val="auto"/>
          <w:spacing w:val="0"/>
          <w:position w:val="0"/>
          <w:sz w:val="28"/>
          <w:shd w:fill="auto" w:val="clear"/>
        </w:rPr>
        <w:t xml:space="preserve">,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 </w:t>
      </w:r>
      <w:r>
        <w:rPr>
          <w:rFonts w:ascii="Calibri" w:hAnsi="Calibri" w:cs="Calibri" w:eastAsia="Calibri"/>
          <w:b/>
          <w:i/>
          <w:color w:val="FF0000"/>
          <w:spacing w:val="0"/>
          <w:position w:val="0"/>
          <w:sz w:val="28"/>
          <w:shd w:fill="auto" w:val="clear"/>
        </w:rPr>
        <w:t xml:space="preserve">У детей важно формировать интерес к оздоровлению собственного организма.</w:t>
      </w:r>
      <w:r>
        <w:rPr>
          <w:rFonts w:ascii="Calibri" w:hAnsi="Calibri" w:cs="Calibri" w:eastAsia="Calibri"/>
          <w:i/>
          <w:color w:val="auto"/>
          <w:spacing w:val="0"/>
          <w:position w:val="0"/>
          <w:sz w:val="28"/>
          <w:shd w:fill="auto" w:val="clear"/>
        </w:rPr>
        <w:t xml:space="preserve">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 При поступлении ребенка в школу важно учитывать не только его интеллектуальное развитие, но и уровень его физического развития. И нет никакой необходимости пичкать ребенка перед школой знаниями. Принцип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навреди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должен быть заложен в основу воспитания и развития ребенка.</w:t>
      </w:r>
    </w:p>
    <w:p>
      <w:pPr>
        <w:spacing w:before="0" w:after="160" w:line="259"/>
        <w:ind w:right="0" w:left="0" w:firstLine="142"/>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Следует помнить, что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раннее обучение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формируются необходимые для успешного обучения в школе внимание, мышление, память, речь, воображение, тонкая моторика рук, координация движений; а также и в игровой деятельности детей.</w:t>
      </w:r>
    </w:p>
    <w:p>
      <w:pPr>
        <w:spacing w:before="0" w:after="160" w:line="259"/>
        <w:ind w:right="0" w:left="0" w:firstLine="142"/>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w:t>
      </w:r>
      <w:r>
        <w:rPr>
          <w:rFonts w:ascii="Calibri" w:hAnsi="Calibri" w:cs="Calibri" w:eastAsia="Calibri"/>
          <w:b/>
          <w:i/>
          <w:color w:val="FF0000"/>
          <w:spacing w:val="0"/>
          <w:position w:val="0"/>
          <w:sz w:val="28"/>
          <w:shd w:fill="auto" w:val="clear"/>
        </w:rPr>
        <w:t xml:space="preserve">Что такое закаливание</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стало общим семейным делом.</w:t>
      </w:r>
    </w:p>
    <w:p>
      <w:pPr>
        <w:spacing w:before="0" w:after="160" w:line="259"/>
        <w:ind w:right="0" w:left="0" w:firstLine="142"/>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Заниматься должны уже сейчас, когда ребёнок ходит в детский сад. Что должны сделать взрослые, чтобы каждый день жизни ребёнка стал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ознакомиться с комплексами упражнений, которые дети выполняют в детском саду. Тогда мы вместе добьёмся более высоких результатов в физическом развитии наших детей.</w:t>
      </w:r>
    </w:p>
    <w:p>
      <w:pPr>
        <w:spacing w:before="0" w:after="160" w:line="259"/>
        <w:ind w:right="0" w:left="0" w:firstLine="0"/>
        <w:jc w:val="left"/>
        <w:rPr>
          <w:rFonts w:ascii="Calibri" w:hAnsi="Calibri" w:cs="Calibri" w:eastAsia="Calibri"/>
          <w: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